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3C6" w:rsidRDefault="009423C6" w:rsidP="009423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Holedeč, příspěvková organizace,</w:t>
      </w:r>
    </w:p>
    <w:p w:rsidR="009423C6" w:rsidRDefault="009423C6" w:rsidP="009423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Žatecká 141, 43801 Žatec</w:t>
      </w:r>
    </w:p>
    <w:p w:rsidR="009423C6" w:rsidRDefault="009423C6" w:rsidP="009423C6">
      <w:pPr>
        <w:rPr>
          <w:b/>
          <w:bCs/>
          <w:sz w:val="26"/>
          <w:szCs w:val="26"/>
        </w:rPr>
      </w:pPr>
    </w:p>
    <w:p w:rsidR="009423C6" w:rsidRDefault="009423C6" w:rsidP="009423C6">
      <w:pPr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IČO :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>71294007</w:t>
      </w:r>
      <w:r>
        <w:rPr>
          <w:b/>
          <w:bCs/>
          <w:sz w:val="26"/>
          <w:szCs w:val="26"/>
        </w:rPr>
        <w:t xml:space="preserve">,        tel : +420 723 522 510    e-mail : </w:t>
      </w:r>
      <w:hyperlink r:id="rId7" w:history="1">
        <w:r>
          <w:rPr>
            <w:rStyle w:val="Hypertextovodkaz"/>
            <w:b/>
            <w:bCs/>
            <w:sz w:val="28"/>
            <w:szCs w:val="28"/>
          </w:rPr>
          <w:t>msholedec@seznam.cz</w:t>
        </w:r>
      </w:hyperlink>
      <w:r>
        <w:rPr>
          <w:b/>
          <w:bCs/>
          <w:sz w:val="26"/>
          <w:szCs w:val="26"/>
        </w:rPr>
        <w:t xml:space="preserve"> </w:t>
      </w:r>
    </w:p>
    <w:p w:rsidR="009423C6" w:rsidRDefault="009423C6" w:rsidP="009423C6">
      <w:pPr>
        <w:pBdr>
          <w:bottom w:val="single" w:sz="8" w:space="2" w:color="000000"/>
        </w:pBdr>
        <w:rPr>
          <w:b/>
          <w:bCs/>
          <w:sz w:val="26"/>
          <w:szCs w:val="26"/>
        </w:rPr>
      </w:pPr>
    </w:p>
    <w:p w:rsidR="009423C6" w:rsidRDefault="009423C6" w:rsidP="009423C6"/>
    <w:p w:rsidR="00C43028" w:rsidRDefault="00C43028" w:rsidP="00C43028">
      <w:pPr>
        <w:jc w:val="both"/>
        <w:rPr>
          <w:sz w:val="18"/>
          <w:szCs w:val="18"/>
        </w:rPr>
      </w:pPr>
      <w:r w:rsidRPr="00CD5C1C">
        <w:rPr>
          <w:sz w:val="18"/>
          <w:szCs w:val="18"/>
        </w:rPr>
        <w:tab/>
      </w:r>
    </w:p>
    <w:p w:rsidR="00B47D7F" w:rsidRDefault="00C43028" w:rsidP="00C43028">
      <w:pPr>
        <w:rPr>
          <w:sz w:val="18"/>
          <w:szCs w:val="18"/>
        </w:rPr>
      </w:pPr>
      <w:r w:rsidRPr="00CD5C1C">
        <w:rPr>
          <w:sz w:val="18"/>
          <w:szCs w:val="18"/>
        </w:rPr>
        <w:t>Počet příloh</w:t>
      </w:r>
      <w:r w:rsidR="00B47D7F">
        <w:rPr>
          <w:sz w:val="18"/>
          <w:szCs w:val="18"/>
        </w:rPr>
        <w:t xml:space="preserve"> 0</w:t>
      </w:r>
      <w:r w:rsidRPr="00CD5C1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5C1C">
        <w:rPr>
          <w:sz w:val="18"/>
          <w:szCs w:val="18"/>
        </w:rPr>
        <w:t>Vyřizuje</w:t>
      </w:r>
      <w:r w:rsidRPr="00CD5C1C">
        <w:rPr>
          <w:sz w:val="18"/>
          <w:szCs w:val="18"/>
        </w:rPr>
        <w:tab/>
      </w:r>
      <w:r w:rsidR="00B47D7F">
        <w:rPr>
          <w:sz w:val="18"/>
          <w:szCs w:val="18"/>
        </w:rPr>
        <w:t>Mgr. J. Pipalová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5C1C">
        <w:rPr>
          <w:sz w:val="18"/>
          <w:szCs w:val="18"/>
        </w:rPr>
        <w:t>Datum</w:t>
      </w:r>
      <w:r w:rsidR="00B47D7F">
        <w:rPr>
          <w:sz w:val="18"/>
          <w:szCs w:val="18"/>
        </w:rPr>
        <w:t xml:space="preserve"> </w:t>
      </w:r>
      <w:r w:rsidR="002702B0">
        <w:rPr>
          <w:sz w:val="18"/>
          <w:szCs w:val="18"/>
        </w:rPr>
        <w:t>30</w:t>
      </w:r>
      <w:r w:rsidR="00B47D7F">
        <w:rPr>
          <w:sz w:val="18"/>
          <w:szCs w:val="18"/>
        </w:rPr>
        <w:t>.</w:t>
      </w:r>
      <w:r w:rsidR="002702B0">
        <w:rPr>
          <w:sz w:val="18"/>
          <w:szCs w:val="18"/>
        </w:rPr>
        <w:t>5</w:t>
      </w:r>
      <w:r w:rsidR="00B47D7F">
        <w:rPr>
          <w:sz w:val="18"/>
          <w:szCs w:val="18"/>
        </w:rPr>
        <w:t>.20</w:t>
      </w:r>
      <w:r w:rsidR="002702B0">
        <w:rPr>
          <w:sz w:val="18"/>
          <w:szCs w:val="18"/>
        </w:rPr>
        <w:t>25</w:t>
      </w:r>
    </w:p>
    <w:p w:rsidR="002702B0" w:rsidRDefault="002702B0" w:rsidP="00C43028"/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4525"/>
      </w:tblGrid>
      <w:tr w:rsidR="009423C6">
        <w:trPr>
          <w:cantSplit/>
          <w:trHeight w:val="326"/>
        </w:trPr>
        <w:tc>
          <w:tcPr>
            <w:tcW w:w="8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pPr>
              <w:jc w:val="center"/>
              <w:rPr>
                <w:b/>
              </w:rPr>
            </w:pPr>
          </w:p>
          <w:p w:rsidR="009423C6" w:rsidRDefault="00675658">
            <w:pPr>
              <w:jc w:val="center"/>
              <w:rPr>
                <w:b/>
              </w:rPr>
            </w:pPr>
            <w:r>
              <w:rPr>
                <w:b/>
              </w:rPr>
              <w:t>ÚPLATA ZA PŘEDŠKOLNÍ VZDĚLÁVÁNÍ PRO ŠKOLNÍ ROK 20</w:t>
            </w:r>
            <w:r w:rsidR="00B82D19">
              <w:rPr>
                <w:b/>
              </w:rPr>
              <w:t>25</w:t>
            </w:r>
            <w:r>
              <w:rPr>
                <w:b/>
              </w:rPr>
              <w:t>/20</w:t>
            </w:r>
            <w:r w:rsidR="00B82D19">
              <w:rPr>
                <w:b/>
              </w:rPr>
              <w:t>26</w:t>
            </w:r>
            <w:bookmarkStart w:id="0" w:name="_GoBack"/>
            <w:bookmarkEnd w:id="0"/>
          </w:p>
          <w:p w:rsidR="0058250D" w:rsidRDefault="0058250D">
            <w:pPr>
              <w:jc w:val="center"/>
              <w:rPr>
                <w:b/>
              </w:rPr>
            </w:pPr>
          </w:p>
        </w:tc>
      </w:tr>
      <w:tr w:rsidR="009423C6">
        <w:trPr>
          <w:trHeight w:val="32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>Č.j.         Spisový znak        Skartační znak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/>
        </w:tc>
      </w:tr>
      <w:tr w:rsidR="009423C6">
        <w:trPr>
          <w:trHeight w:val="32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>Vypracoval: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>Mgr. Jana Pipalová</w:t>
            </w:r>
          </w:p>
        </w:tc>
      </w:tr>
      <w:tr w:rsidR="009423C6">
        <w:trPr>
          <w:trHeight w:val="32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>Nabývá platnosti dne: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 xml:space="preserve">1. </w:t>
            </w:r>
            <w:r w:rsidR="002702B0">
              <w:t>6</w:t>
            </w:r>
            <w:r>
              <w:t>. 20</w:t>
            </w:r>
            <w:r w:rsidR="002702B0">
              <w:t>25</w:t>
            </w:r>
          </w:p>
        </w:tc>
      </w:tr>
      <w:tr w:rsidR="009423C6">
        <w:trPr>
          <w:cantSplit/>
          <w:trHeight w:val="32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>Nabývá účinnosti dne: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>1. 9. 20</w:t>
            </w:r>
            <w:r w:rsidR="002702B0">
              <w:t>25</w:t>
            </w:r>
          </w:p>
        </w:tc>
      </w:tr>
      <w:tr w:rsidR="009423C6">
        <w:trPr>
          <w:cantSplit/>
          <w:trHeight w:val="32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9423C6">
            <w:r>
              <w:t>Počet stran                               Počet příloh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6" w:rsidRDefault="00AF05EE">
            <w:r>
              <w:t xml:space="preserve">   </w:t>
            </w:r>
            <w:r w:rsidR="00675658">
              <w:t>1</w:t>
            </w:r>
            <w:r w:rsidR="009423C6">
              <w:t xml:space="preserve">                                                           </w:t>
            </w:r>
          </w:p>
        </w:tc>
      </w:tr>
    </w:tbl>
    <w:p w:rsidR="00AB7221" w:rsidRDefault="00AB7221" w:rsidP="00AB7221">
      <w:pPr>
        <w:pStyle w:val="Zkladntext"/>
        <w:jc w:val="right"/>
      </w:pPr>
    </w:p>
    <w:p w:rsidR="00AB7221" w:rsidRDefault="00AB7221" w:rsidP="00675658">
      <w:pPr>
        <w:pStyle w:val="Zkladntext"/>
        <w:jc w:val="both"/>
      </w:pPr>
    </w:p>
    <w:p w:rsidR="00675658" w:rsidRDefault="00141A5A" w:rsidP="00915FDB">
      <w:pPr>
        <w:pStyle w:val="Zkladntext"/>
        <w:ind w:firstLine="708"/>
        <w:jc w:val="both"/>
      </w:pPr>
      <w:r>
        <w:t>Ředitelka</w:t>
      </w:r>
      <w:r w:rsidR="00675658">
        <w:t xml:space="preserve"> </w:t>
      </w:r>
      <w:r w:rsidR="00915FDB">
        <w:t>M</w:t>
      </w:r>
      <w:r w:rsidR="00675658">
        <w:t>ateřsk</w:t>
      </w:r>
      <w:r>
        <w:t>é</w:t>
      </w:r>
      <w:r w:rsidR="00675658">
        <w:t xml:space="preserve"> škol</w:t>
      </w:r>
      <w:r>
        <w:t>y</w:t>
      </w:r>
      <w:r w:rsidR="00D41210">
        <w:t xml:space="preserve"> </w:t>
      </w:r>
      <w:r w:rsidR="00675658">
        <w:t>Holedeč, příspěvková organizace, stanov</w:t>
      </w:r>
      <w:r>
        <w:t>í</w:t>
      </w:r>
      <w:r w:rsidR="00675658">
        <w:t xml:space="preserve"> v souladu se zákonem</w:t>
      </w:r>
      <w:r w:rsidR="00915FDB">
        <w:t xml:space="preserve"> č.</w:t>
      </w:r>
      <w:r w:rsidR="00675658">
        <w:t>561/2004</w:t>
      </w:r>
      <w:proofErr w:type="gramStart"/>
      <w:r w:rsidR="00675658">
        <w:t>Sb.(</w:t>
      </w:r>
      <w:proofErr w:type="gramEnd"/>
      <w:r w:rsidR="00675658">
        <w:t>školský zákon), v platném znění</w:t>
      </w:r>
      <w:r w:rsidR="00915FDB">
        <w:t>, a podle prováděcí vyhlášky č.</w:t>
      </w:r>
      <w:r w:rsidR="00675658">
        <w:t>14/2005Sb., o předškolním vzdělávání, v platném znění, měsíční výš</w:t>
      </w:r>
      <w:r>
        <w:t>i</w:t>
      </w:r>
      <w:r w:rsidR="00675658">
        <w:t xml:space="preserve"> úplaty za </w:t>
      </w:r>
      <w:r w:rsidR="00D41210">
        <w:t>předškolní vzdělávání na období školního roku 20</w:t>
      </w:r>
      <w:r w:rsidR="002702B0">
        <w:t>25</w:t>
      </w:r>
      <w:r w:rsidR="00915FDB">
        <w:t xml:space="preserve"> </w:t>
      </w:r>
      <w:r w:rsidR="00D41210">
        <w:t>/</w:t>
      </w:r>
      <w:r w:rsidR="00915FDB">
        <w:t xml:space="preserve"> </w:t>
      </w:r>
      <w:r w:rsidR="00D41210">
        <w:t>20</w:t>
      </w:r>
      <w:r w:rsidR="002702B0">
        <w:t>26</w:t>
      </w:r>
      <w:r w:rsidR="00D41210">
        <w:t xml:space="preserve"> takto:</w:t>
      </w:r>
    </w:p>
    <w:p w:rsidR="00D41210" w:rsidRDefault="00D41210" w:rsidP="00675658">
      <w:pPr>
        <w:pStyle w:val="Zkladntext"/>
        <w:jc w:val="both"/>
      </w:pPr>
    </w:p>
    <w:p w:rsidR="00D41210" w:rsidRDefault="00D41210" w:rsidP="00675658">
      <w:pPr>
        <w:pStyle w:val="Zkladntext"/>
        <w:jc w:val="both"/>
      </w:pPr>
      <w:proofErr w:type="gramStart"/>
      <w:r>
        <w:t>Měsíční  výše</w:t>
      </w:r>
      <w:proofErr w:type="gramEnd"/>
      <w:r>
        <w:t xml:space="preserve"> úhrady pro děti s celodenní docházkou je stanovena na 5</w:t>
      </w:r>
      <w:r w:rsidR="002702B0">
        <w:t>0</w:t>
      </w:r>
      <w:r>
        <w:t>0,-Kč.</w:t>
      </w:r>
    </w:p>
    <w:p w:rsidR="00281782" w:rsidRDefault="00281782" w:rsidP="00AF05EE"/>
    <w:p w:rsidR="00AF05EE" w:rsidRDefault="00AF05EE" w:rsidP="00AF05EE"/>
    <w:p w:rsidR="003355E4" w:rsidRDefault="003355E4" w:rsidP="003355E4">
      <w:pPr>
        <w:tabs>
          <w:tab w:val="right" w:leader="dot" w:pos="1980"/>
          <w:tab w:val="right" w:leader="dot" w:pos="3060"/>
        </w:tabs>
      </w:pPr>
      <w:r>
        <w:t>V </w:t>
      </w:r>
      <w:proofErr w:type="spellStart"/>
      <w:r>
        <w:t>Holedeči</w:t>
      </w:r>
      <w:proofErr w:type="spellEnd"/>
      <w:r>
        <w:t xml:space="preserve"> dne</w:t>
      </w:r>
      <w:r w:rsidR="00915FDB">
        <w:t xml:space="preserve"> </w:t>
      </w:r>
      <w:r w:rsidR="002702B0">
        <w:t>30</w:t>
      </w:r>
      <w:r w:rsidR="00915FDB">
        <w:t xml:space="preserve">. </w:t>
      </w:r>
      <w:r w:rsidR="002702B0">
        <w:t>5</w:t>
      </w:r>
      <w:r w:rsidR="00915FDB">
        <w:t>. 20</w:t>
      </w:r>
      <w:r w:rsidR="002702B0">
        <w:t>25</w:t>
      </w:r>
    </w:p>
    <w:p w:rsidR="003355E4" w:rsidRDefault="003355E4" w:rsidP="003355E4">
      <w:pPr>
        <w:tabs>
          <w:tab w:val="right" w:leader="dot" w:pos="1980"/>
          <w:tab w:val="right" w:leader="dot" w:pos="3060"/>
        </w:tabs>
      </w:pPr>
    </w:p>
    <w:p w:rsidR="003D285B" w:rsidRDefault="003355E4" w:rsidP="003355E4">
      <w:pPr>
        <w:tabs>
          <w:tab w:val="right" w:leader="dot" w:pos="1980"/>
          <w:tab w:val="right" w:leader="dot" w:pos="3060"/>
        </w:tabs>
        <w:jc w:val="right"/>
      </w:pPr>
      <w:r>
        <w:t xml:space="preserve">Mgr. Jana Pipalová, </w:t>
      </w:r>
    </w:p>
    <w:p w:rsidR="003355E4" w:rsidRDefault="003355E4" w:rsidP="003355E4">
      <w:pPr>
        <w:tabs>
          <w:tab w:val="right" w:leader="dot" w:pos="1980"/>
          <w:tab w:val="right" w:leader="dot" w:pos="3060"/>
        </w:tabs>
        <w:jc w:val="right"/>
      </w:pPr>
      <w:r>
        <w:t>ředitelka školy</w:t>
      </w:r>
    </w:p>
    <w:p w:rsidR="003355E4" w:rsidRDefault="003355E4" w:rsidP="003355E4"/>
    <w:p w:rsidR="004E0E03" w:rsidRDefault="004E0E03" w:rsidP="004E0E03"/>
    <w:p w:rsidR="00013822" w:rsidRDefault="00013822" w:rsidP="00013822">
      <w:pPr>
        <w:pStyle w:val="Zkladntext"/>
        <w:ind w:firstLine="708"/>
        <w:jc w:val="both"/>
      </w:pPr>
      <w:r>
        <w:t>Věc: Vyjádření zřizovatele ke stanovení měsíční výše úplaty za předškolní vzdělávání na období školního roku 20</w:t>
      </w:r>
      <w:r w:rsidR="00141A5A">
        <w:t>25</w:t>
      </w:r>
      <w:r>
        <w:t xml:space="preserve"> / 20</w:t>
      </w:r>
      <w:r w:rsidR="00141A5A">
        <w:t>26</w:t>
      </w:r>
      <w:r>
        <w:t>.</w:t>
      </w:r>
    </w:p>
    <w:p w:rsidR="00013822" w:rsidRDefault="00013822" w:rsidP="004E0E03"/>
    <w:p w:rsidR="00013822" w:rsidRDefault="00013822" w:rsidP="004E0E03"/>
    <w:p w:rsidR="00013822" w:rsidRDefault="00013822" w:rsidP="004E0E03">
      <w:r>
        <w:t xml:space="preserve">Vyjádření: </w:t>
      </w:r>
      <w:r w:rsidR="00141A5A">
        <w:t>Výše úplaty za vzdělávání byla stanovena na zastupitelstvu obce Holedeč dne 28.5.2025</w:t>
      </w:r>
      <w:r>
        <w:t>.</w:t>
      </w:r>
    </w:p>
    <w:p w:rsidR="00013822" w:rsidRDefault="00013822" w:rsidP="004E0E03"/>
    <w:p w:rsidR="00013822" w:rsidRPr="00013822" w:rsidRDefault="00013822" w:rsidP="00013822">
      <w:pPr>
        <w:pStyle w:val="Nadpis1"/>
        <w:jc w:val="left"/>
        <w:rPr>
          <w:b w:val="0"/>
          <w:sz w:val="24"/>
        </w:rPr>
      </w:pPr>
      <w:r w:rsidRPr="00013822">
        <w:rPr>
          <w:b w:val="0"/>
          <w:sz w:val="24"/>
        </w:rPr>
        <w:t>V </w:t>
      </w:r>
      <w:proofErr w:type="spellStart"/>
      <w:r w:rsidRPr="00013822">
        <w:rPr>
          <w:b w:val="0"/>
          <w:sz w:val="24"/>
        </w:rPr>
        <w:t>Holedeči</w:t>
      </w:r>
      <w:proofErr w:type="spellEnd"/>
      <w:r w:rsidRPr="00013822">
        <w:rPr>
          <w:b w:val="0"/>
          <w:sz w:val="24"/>
        </w:rPr>
        <w:t xml:space="preserve">, dne </w:t>
      </w:r>
      <w:r w:rsidR="00141A5A">
        <w:rPr>
          <w:b w:val="0"/>
          <w:sz w:val="24"/>
        </w:rPr>
        <w:t>30</w:t>
      </w:r>
      <w:r w:rsidRPr="00013822">
        <w:rPr>
          <w:b w:val="0"/>
          <w:sz w:val="24"/>
        </w:rPr>
        <w:t xml:space="preserve">. </w:t>
      </w:r>
      <w:r w:rsidR="00141A5A">
        <w:rPr>
          <w:b w:val="0"/>
          <w:sz w:val="24"/>
        </w:rPr>
        <w:t>5</w:t>
      </w:r>
      <w:r w:rsidRPr="00013822">
        <w:rPr>
          <w:b w:val="0"/>
          <w:sz w:val="24"/>
        </w:rPr>
        <w:t>. 20</w:t>
      </w:r>
      <w:r w:rsidR="00141A5A">
        <w:rPr>
          <w:b w:val="0"/>
          <w:sz w:val="24"/>
        </w:rPr>
        <w:t>25</w:t>
      </w:r>
      <w:r w:rsidRPr="00013822">
        <w:rPr>
          <w:b w:val="0"/>
          <w:sz w:val="24"/>
        </w:rPr>
        <w:t xml:space="preserve"> </w:t>
      </w:r>
    </w:p>
    <w:p w:rsidR="00013822" w:rsidRDefault="00013822" w:rsidP="004E0E03"/>
    <w:p w:rsidR="00013822" w:rsidRDefault="00013822" w:rsidP="004E0E03"/>
    <w:p w:rsidR="00013822" w:rsidRDefault="00141A5A" w:rsidP="00013822">
      <w:pPr>
        <w:jc w:val="right"/>
      </w:pPr>
      <w:r>
        <w:t>Zdeněk Krejčík</w:t>
      </w:r>
    </w:p>
    <w:p w:rsidR="00013822" w:rsidRDefault="00013822" w:rsidP="00013822">
      <w:pPr>
        <w:jc w:val="right"/>
      </w:pPr>
      <w:r>
        <w:t>starosta obce</w:t>
      </w:r>
    </w:p>
    <w:sectPr w:rsidR="000138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AB" w:rsidRDefault="001758AB">
      <w:r>
        <w:separator/>
      </w:r>
    </w:p>
  </w:endnote>
  <w:endnote w:type="continuationSeparator" w:id="0">
    <w:p w:rsidR="001758AB" w:rsidRDefault="001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5B" w:rsidRDefault="00915FDB" w:rsidP="003D285B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>Úplata za předškolní vzdělávání</w:t>
    </w:r>
    <w:r w:rsidR="003D285B">
      <w:t xml:space="preserve">                                                                    Strana </w:t>
    </w:r>
    <w:r w:rsidR="003D285B">
      <w:fldChar w:fldCharType="begin"/>
    </w:r>
    <w:r w:rsidR="003D285B">
      <w:instrText xml:space="preserve"> PAGE </w:instrText>
    </w:r>
    <w:r w:rsidR="003D285B">
      <w:fldChar w:fldCharType="separate"/>
    </w:r>
    <w:r w:rsidR="0093425D">
      <w:rPr>
        <w:noProof/>
      </w:rPr>
      <w:t>1</w:t>
    </w:r>
    <w:r w:rsidR="003D285B">
      <w:fldChar w:fldCharType="end"/>
    </w:r>
    <w:r w:rsidR="003D285B">
      <w:t xml:space="preserve"> (celkem </w:t>
    </w:r>
    <w:fldSimple w:instr=" NUMPAGES ">
      <w:r w:rsidR="0093425D">
        <w:rPr>
          <w:noProof/>
        </w:rPr>
        <w:t>1</w:t>
      </w:r>
    </w:fldSimple>
    <w:r w:rsidR="003D285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AB" w:rsidRDefault="001758AB">
      <w:r>
        <w:separator/>
      </w:r>
    </w:p>
  </w:footnote>
  <w:footnote w:type="continuationSeparator" w:id="0">
    <w:p w:rsidR="001758AB" w:rsidRDefault="0017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5B" w:rsidRPr="003D285B" w:rsidRDefault="003D285B" w:rsidP="003D285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2"/>
        <w:szCs w:val="22"/>
      </w:rPr>
    </w:pPr>
    <w:r w:rsidRPr="003D285B">
      <w:rPr>
        <w:sz w:val="22"/>
        <w:szCs w:val="22"/>
      </w:rPr>
      <w:t>Mateřská škola Holedeč, příspěvková organizace.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8FC"/>
    <w:multiLevelType w:val="multilevel"/>
    <w:tmpl w:val="41665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6CB228C"/>
    <w:multiLevelType w:val="multilevel"/>
    <w:tmpl w:val="1F32448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95D2B73"/>
    <w:multiLevelType w:val="multilevel"/>
    <w:tmpl w:val="38740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8D6EDC"/>
    <w:multiLevelType w:val="multilevel"/>
    <w:tmpl w:val="6F86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6BF2546"/>
    <w:multiLevelType w:val="hybridMultilevel"/>
    <w:tmpl w:val="65889620"/>
    <w:lvl w:ilvl="0" w:tplc="CBFC22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027F94"/>
    <w:multiLevelType w:val="hybridMultilevel"/>
    <w:tmpl w:val="36AE1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213"/>
    <w:multiLevelType w:val="multilevel"/>
    <w:tmpl w:val="6024ADE4"/>
    <w:lvl w:ilvl="0">
      <w:start w:val="76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5FFD39C9"/>
    <w:multiLevelType w:val="multilevel"/>
    <w:tmpl w:val="6F86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4CD5DD1"/>
    <w:multiLevelType w:val="hybridMultilevel"/>
    <w:tmpl w:val="4D9270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AC0F37"/>
    <w:multiLevelType w:val="hybridMultilevel"/>
    <w:tmpl w:val="BE9CED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45328"/>
    <w:multiLevelType w:val="multilevel"/>
    <w:tmpl w:val="2CB6B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8694ACB"/>
    <w:multiLevelType w:val="hybridMultilevel"/>
    <w:tmpl w:val="21E0058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DA435F"/>
    <w:multiLevelType w:val="multilevel"/>
    <w:tmpl w:val="AF1A2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301E40"/>
    <w:multiLevelType w:val="hybridMultilevel"/>
    <w:tmpl w:val="4306D3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749D2"/>
    <w:multiLevelType w:val="multilevel"/>
    <w:tmpl w:val="879A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CDC59ED"/>
    <w:multiLevelType w:val="multilevel"/>
    <w:tmpl w:val="41665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0"/>
  </w:num>
  <w:num w:numId="5">
    <w:abstractNumId w:val="15"/>
  </w:num>
  <w:num w:numId="6">
    <w:abstractNumId w:val="14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6"/>
    <w:lvlOverride w:ilvl="0">
      <w:startOverride w:val="7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7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AA"/>
    <w:rsid w:val="00013822"/>
    <w:rsid w:val="00097928"/>
    <w:rsid w:val="000E0381"/>
    <w:rsid w:val="00141A5A"/>
    <w:rsid w:val="001758AB"/>
    <w:rsid w:val="00186B9F"/>
    <w:rsid w:val="001B2172"/>
    <w:rsid w:val="002061B2"/>
    <w:rsid w:val="00227D78"/>
    <w:rsid w:val="002702B0"/>
    <w:rsid w:val="00281782"/>
    <w:rsid w:val="00315657"/>
    <w:rsid w:val="00321F66"/>
    <w:rsid w:val="003355E4"/>
    <w:rsid w:val="0034474C"/>
    <w:rsid w:val="003D285B"/>
    <w:rsid w:val="003F60B6"/>
    <w:rsid w:val="00447750"/>
    <w:rsid w:val="004C37E6"/>
    <w:rsid w:val="004E0E03"/>
    <w:rsid w:val="004E728F"/>
    <w:rsid w:val="00533FAA"/>
    <w:rsid w:val="00576AD7"/>
    <w:rsid w:val="0058250D"/>
    <w:rsid w:val="005B3BA8"/>
    <w:rsid w:val="005D7826"/>
    <w:rsid w:val="006348A8"/>
    <w:rsid w:val="00663C68"/>
    <w:rsid w:val="00675658"/>
    <w:rsid w:val="006C336A"/>
    <w:rsid w:val="00710F5D"/>
    <w:rsid w:val="007E2306"/>
    <w:rsid w:val="00835D43"/>
    <w:rsid w:val="008C3F1C"/>
    <w:rsid w:val="008D1818"/>
    <w:rsid w:val="00915FDB"/>
    <w:rsid w:val="0093425D"/>
    <w:rsid w:val="009423C6"/>
    <w:rsid w:val="009967CB"/>
    <w:rsid w:val="009A65D6"/>
    <w:rsid w:val="00A04698"/>
    <w:rsid w:val="00A70225"/>
    <w:rsid w:val="00AB7221"/>
    <w:rsid w:val="00AF05EE"/>
    <w:rsid w:val="00B20D97"/>
    <w:rsid w:val="00B47D7F"/>
    <w:rsid w:val="00B82D19"/>
    <w:rsid w:val="00B90831"/>
    <w:rsid w:val="00BE633A"/>
    <w:rsid w:val="00C43028"/>
    <w:rsid w:val="00CC0D03"/>
    <w:rsid w:val="00D41210"/>
    <w:rsid w:val="00D96DF7"/>
    <w:rsid w:val="00E6068B"/>
    <w:rsid w:val="00E97D2D"/>
    <w:rsid w:val="00EA75B0"/>
    <w:rsid w:val="00FD537B"/>
    <w:rsid w:val="00FE63A1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F38EC"/>
  <w15:chartTrackingRefBased/>
  <w15:docId w15:val="{AA169703-7E6C-4C32-B08B-F9EAABF5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0E03"/>
    <w:rPr>
      <w:sz w:val="24"/>
      <w:szCs w:val="24"/>
    </w:rPr>
  </w:style>
  <w:style w:type="paragraph" w:styleId="Nadpis1">
    <w:name w:val="heading 1"/>
    <w:basedOn w:val="Normln"/>
    <w:next w:val="Normln"/>
    <w:qFormat/>
    <w:rsid w:val="004E0E03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E0E03"/>
    <w:pPr>
      <w:spacing w:before="240" w:after="240"/>
    </w:pPr>
  </w:style>
  <w:style w:type="character" w:styleId="Hypertextovodkaz">
    <w:name w:val="Hyperlink"/>
    <w:semiHidden/>
    <w:unhideWhenUsed/>
    <w:rsid w:val="009423C6"/>
    <w:rPr>
      <w:color w:val="000080"/>
      <w:u w:val="single"/>
    </w:rPr>
  </w:style>
  <w:style w:type="paragraph" w:styleId="Zkladntext">
    <w:name w:val="Body Text"/>
    <w:basedOn w:val="Normln"/>
    <w:link w:val="ZkladntextChar"/>
    <w:rsid w:val="00AB722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AB72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AB7221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3D28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285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holed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Název, sídlo a forma</vt:lpstr>
    </vt:vector>
  </TitlesOfParts>
  <Company>Elvíra Rendulová</Company>
  <LinksUpToDate>false</LinksUpToDate>
  <CharactersWithSpaces>1330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mailto:msholedec@seznam.cz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Název, sídlo a forma</dc:title>
  <dc:subject/>
  <dc:creator>Elvíra Rendulová</dc:creator>
  <cp:keywords/>
  <cp:lastModifiedBy>PIPALOVÁ</cp:lastModifiedBy>
  <cp:revision>4</cp:revision>
  <cp:lastPrinted>2025-06-02T12:01:00Z</cp:lastPrinted>
  <dcterms:created xsi:type="dcterms:W3CDTF">2025-05-30T12:09:00Z</dcterms:created>
  <dcterms:modified xsi:type="dcterms:W3CDTF">2025-06-02T12:01:00Z</dcterms:modified>
</cp:coreProperties>
</file>